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D99D" w14:textId="77777777" w:rsidR="00223018" w:rsidRDefault="00223018" w:rsidP="00223018">
      <w:pPr>
        <w:pStyle w:val="NoSpacing"/>
        <w:ind w:left="6480"/>
        <w:jc w:val="right"/>
      </w:pPr>
    </w:p>
    <w:p w14:paraId="3E7FFE83" w14:textId="77777777" w:rsidR="00BE0B00" w:rsidRDefault="00BE0B00" w:rsidP="0022301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parent,</w:t>
      </w:r>
    </w:p>
    <w:p w14:paraId="5B500935" w14:textId="77777777" w:rsidR="00BE0B00" w:rsidRDefault="00BE0B00" w:rsidP="00223018">
      <w:pPr>
        <w:pStyle w:val="NoSpacing"/>
        <w:rPr>
          <w:rFonts w:ascii="Comic Sans MS" w:hAnsi="Comic Sans MS"/>
          <w:sz w:val="24"/>
          <w:szCs w:val="24"/>
        </w:rPr>
      </w:pPr>
    </w:p>
    <w:p w14:paraId="27034789" w14:textId="5210F4C2" w:rsidR="00C634AB" w:rsidRDefault="00BE0B00" w:rsidP="0022301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Due to the </w:t>
      </w:r>
      <w:r w:rsidR="00B75BE4">
        <w:rPr>
          <w:rFonts w:ascii="Comic Sans MS" w:hAnsi="Comic Sans MS"/>
          <w:sz w:val="24"/>
          <w:szCs w:val="24"/>
        </w:rPr>
        <w:t xml:space="preserve">current </w:t>
      </w:r>
      <w:r>
        <w:rPr>
          <w:rFonts w:ascii="Comic Sans MS" w:hAnsi="Comic Sans MS"/>
          <w:sz w:val="24"/>
          <w:szCs w:val="24"/>
        </w:rPr>
        <w:t>restrictions</w:t>
      </w:r>
      <w:r w:rsidR="00B75BE4">
        <w:rPr>
          <w:rFonts w:ascii="Comic Sans MS" w:hAnsi="Comic Sans MS"/>
          <w:sz w:val="24"/>
          <w:szCs w:val="24"/>
        </w:rPr>
        <w:t xml:space="preserve"> around COVID-19 and the very strict procedures that nursery must adhere to keep </w:t>
      </w:r>
      <w:r w:rsidR="00D369A0">
        <w:rPr>
          <w:rFonts w:ascii="Comic Sans MS" w:hAnsi="Comic Sans MS"/>
          <w:sz w:val="24"/>
          <w:szCs w:val="24"/>
        </w:rPr>
        <w:t xml:space="preserve">you, your child and </w:t>
      </w:r>
      <w:r w:rsidR="00B75BE4">
        <w:rPr>
          <w:rFonts w:ascii="Comic Sans MS" w:hAnsi="Comic Sans MS"/>
          <w:sz w:val="24"/>
          <w:szCs w:val="24"/>
        </w:rPr>
        <w:t xml:space="preserve">everyone on site </w:t>
      </w:r>
      <w:r w:rsidR="00C634AB">
        <w:rPr>
          <w:rFonts w:ascii="Comic Sans MS" w:hAnsi="Comic Sans MS"/>
          <w:sz w:val="24"/>
          <w:szCs w:val="24"/>
        </w:rPr>
        <w:t xml:space="preserve">as </w:t>
      </w:r>
      <w:r w:rsidR="00B75BE4">
        <w:rPr>
          <w:rFonts w:ascii="Comic Sans MS" w:hAnsi="Comic Sans MS"/>
          <w:sz w:val="24"/>
          <w:szCs w:val="24"/>
        </w:rPr>
        <w:t>safe</w:t>
      </w:r>
      <w:r w:rsidR="00C634AB">
        <w:rPr>
          <w:rFonts w:ascii="Comic Sans MS" w:hAnsi="Comic Sans MS"/>
          <w:sz w:val="24"/>
          <w:szCs w:val="24"/>
        </w:rPr>
        <w:t xml:space="preserve"> as possible, we ask that you read </w:t>
      </w:r>
      <w:r w:rsidR="00CB2073">
        <w:rPr>
          <w:rFonts w:ascii="Comic Sans MS" w:hAnsi="Comic Sans MS"/>
          <w:sz w:val="24"/>
          <w:szCs w:val="24"/>
        </w:rPr>
        <w:t>understand</w:t>
      </w:r>
      <w:r w:rsidR="00C634AB">
        <w:rPr>
          <w:rFonts w:ascii="Comic Sans MS" w:hAnsi="Comic Sans MS"/>
          <w:sz w:val="24"/>
          <w:szCs w:val="24"/>
        </w:rPr>
        <w:t xml:space="preserve"> the following temporary procedures.</w:t>
      </w:r>
    </w:p>
    <w:p w14:paraId="7085AFE5" w14:textId="77777777" w:rsidR="00C634AB" w:rsidRDefault="00C634AB" w:rsidP="00223018">
      <w:pPr>
        <w:pStyle w:val="NoSpacing"/>
        <w:rPr>
          <w:rFonts w:ascii="Comic Sans MS" w:hAnsi="Comic Sans MS"/>
          <w:sz w:val="24"/>
          <w:szCs w:val="24"/>
        </w:rPr>
      </w:pPr>
    </w:p>
    <w:p w14:paraId="0656792A" w14:textId="5F9CED2E" w:rsidR="002C581E" w:rsidRPr="00C634AB" w:rsidRDefault="00C634AB" w:rsidP="00C634AB">
      <w:pPr>
        <w:pStyle w:val="NoSpacing"/>
        <w:numPr>
          <w:ilvl w:val="0"/>
          <w:numId w:val="4"/>
        </w:numPr>
      </w:pPr>
      <w:r>
        <w:rPr>
          <w:rFonts w:ascii="Comic Sans MS" w:hAnsi="Comic Sans MS"/>
        </w:rPr>
        <w:t>If my child has a runny nose along with either a cough or a temperature, they must NOT attend nursery for 10days of symptoms appearing.</w:t>
      </w:r>
    </w:p>
    <w:p w14:paraId="2243EB42" w14:textId="468ED227" w:rsidR="00C634AB" w:rsidRPr="008C0BF8" w:rsidRDefault="00C634AB" w:rsidP="00C634AB">
      <w:pPr>
        <w:pStyle w:val="NoSpacing"/>
        <w:numPr>
          <w:ilvl w:val="0"/>
          <w:numId w:val="4"/>
        </w:numPr>
      </w:pPr>
      <w:r>
        <w:rPr>
          <w:rFonts w:ascii="Comic Sans MS" w:hAnsi="Comic Sans MS"/>
        </w:rPr>
        <w:t xml:space="preserve">If my child is unwell and needs pain reliving medication for any reason, they will not be permitted </w:t>
      </w:r>
      <w:r w:rsidR="009B1ED5">
        <w:rPr>
          <w:rFonts w:ascii="Comic Sans MS" w:hAnsi="Comic Sans MS"/>
        </w:rPr>
        <w:t>into</w:t>
      </w:r>
      <w:r>
        <w:rPr>
          <w:rFonts w:ascii="Comic Sans MS" w:hAnsi="Comic Sans MS"/>
        </w:rPr>
        <w:t xml:space="preserve"> nursery, as this can mask any possible symptoms of COVID-19</w:t>
      </w:r>
    </w:p>
    <w:p w14:paraId="37BCD233" w14:textId="393A23E5" w:rsidR="008C0BF8" w:rsidRPr="00C634AB" w:rsidRDefault="008C0BF8" w:rsidP="00C634AB">
      <w:pPr>
        <w:pStyle w:val="NoSpacing"/>
        <w:numPr>
          <w:ilvl w:val="0"/>
          <w:numId w:val="4"/>
        </w:numPr>
      </w:pPr>
      <w:r>
        <w:rPr>
          <w:rFonts w:ascii="Comic Sans MS" w:hAnsi="Comic Sans MS"/>
        </w:rPr>
        <w:t xml:space="preserve">I understand that it is equally important to inform nursery if my child has received any form of pain relief medication </w:t>
      </w:r>
      <w:r w:rsidR="00F9594E">
        <w:rPr>
          <w:rFonts w:ascii="Comic Sans MS" w:hAnsi="Comic Sans MS"/>
        </w:rPr>
        <w:t>for any medical emergency purposes, and understand that this can become dangerous if my child is re-administered medication in an emergency situation.</w:t>
      </w:r>
    </w:p>
    <w:p w14:paraId="45ED7E47" w14:textId="4D904442" w:rsidR="00C634AB" w:rsidRPr="008C0BF8" w:rsidRDefault="00C634AB" w:rsidP="00C634AB">
      <w:pPr>
        <w:pStyle w:val="NoSpacing"/>
        <w:numPr>
          <w:ilvl w:val="0"/>
          <w:numId w:val="4"/>
        </w:numPr>
      </w:pPr>
      <w:r>
        <w:rPr>
          <w:rFonts w:ascii="Comic Sans MS" w:hAnsi="Comic Sans MS"/>
        </w:rPr>
        <w:t>I will ensure that I stick to my given time for drop off and collection times</w:t>
      </w:r>
      <w:r w:rsidR="008C0BF8">
        <w:rPr>
          <w:rFonts w:ascii="Comic Sans MS" w:hAnsi="Comic Sans MS"/>
        </w:rPr>
        <w:t xml:space="preserve"> to help reduce large groups of parents gathering outside of the nursery premises.</w:t>
      </w:r>
    </w:p>
    <w:p w14:paraId="695C6194" w14:textId="5FB43F8D" w:rsidR="008C0BF8" w:rsidRDefault="008C0BF8" w:rsidP="00F9594E">
      <w:pPr>
        <w:pStyle w:val="NoSpacing"/>
        <w:numPr>
          <w:ilvl w:val="0"/>
          <w:numId w:val="4"/>
        </w:numPr>
      </w:pPr>
      <w:r>
        <w:rPr>
          <w:rFonts w:ascii="Comic Sans MS" w:hAnsi="Comic Sans MS"/>
        </w:rPr>
        <w:t>I understand that I must NOT bring any toys/blankets/teddies or other soft furnishings to nursery (if my child requires a comforter, I will provide a new one which will remain at nursery)</w:t>
      </w:r>
    </w:p>
    <w:p w14:paraId="20F6DEBD" w14:textId="3A33197C" w:rsidR="00F9594E" w:rsidRPr="009B1ED5" w:rsidRDefault="00F9594E" w:rsidP="00F9594E">
      <w:pPr>
        <w:pStyle w:val="NoSpacing"/>
        <w:numPr>
          <w:ilvl w:val="0"/>
          <w:numId w:val="4"/>
        </w:numPr>
      </w:pPr>
      <w:r>
        <w:rPr>
          <w:rFonts w:ascii="Comic Sans MS" w:hAnsi="Comic Sans MS"/>
        </w:rPr>
        <w:t>I understand that I must apply Sun cream to my child before they attend nursery to reduce the amount of contact between staff and children</w:t>
      </w:r>
    </w:p>
    <w:p w14:paraId="55658250" w14:textId="55F7BC88" w:rsidR="009B1ED5" w:rsidRPr="00F9594E" w:rsidRDefault="009B1ED5" w:rsidP="009B1ED5">
      <w:pPr>
        <w:pStyle w:val="NoSpacing"/>
        <w:numPr>
          <w:ilvl w:val="0"/>
          <w:numId w:val="4"/>
        </w:numPr>
      </w:pPr>
      <w:r>
        <w:rPr>
          <w:rFonts w:ascii="Comic Sans MS" w:hAnsi="Comic Sans MS"/>
        </w:rPr>
        <w:t>I understand that if my child needs to be absent from nursery due to COVID-19 nursery will follow the current guidelines of our illness and disease policy, so therefore understand that childcare fees must still be paid as usual.</w:t>
      </w:r>
    </w:p>
    <w:p w14:paraId="13009EEA" w14:textId="7D3A95F4" w:rsidR="00F9594E" w:rsidRPr="00F9594E" w:rsidRDefault="00F9594E" w:rsidP="00F9594E">
      <w:pPr>
        <w:pStyle w:val="NoSpacing"/>
        <w:numPr>
          <w:ilvl w:val="0"/>
          <w:numId w:val="4"/>
        </w:numPr>
      </w:pPr>
      <w:r>
        <w:rPr>
          <w:rFonts w:ascii="Comic Sans MS" w:hAnsi="Comic Sans MS"/>
        </w:rPr>
        <w:t>I understand that if my child displays symptoms of COVID-19 and has received a COVID-19 test, I must provide proof of test results to nursery before my child can return</w:t>
      </w:r>
    </w:p>
    <w:p w14:paraId="4B979C1D" w14:textId="4BA0853E" w:rsidR="00F9594E" w:rsidRPr="005C2655" w:rsidRDefault="00F9594E" w:rsidP="00F9594E">
      <w:pPr>
        <w:pStyle w:val="NoSpacing"/>
        <w:numPr>
          <w:ilvl w:val="0"/>
          <w:numId w:val="4"/>
        </w:numPr>
      </w:pPr>
      <w:r>
        <w:rPr>
          <w:rFonts w:ascii="Comic Sans MS" w:hAnsi="Comic Sans MS"/>
        </w:rPr>
        <w:t xml:space="preserve">I understand that if my child or anyone in the family who we have had close contact </w:t>
      </w:r>
      <w:r w:rsidR="005C2655">
        <w:rPr>
          <w:rFonts w:ascii="Comic Sans MS" w:hAnsi="Comic Sans MS"/>
        </w:rPr>
        <w:t xml:space="preserve">with </w:t>
      </w:r>
      <w:r>
        <w:rPr>
          <w:rFonts w:ascii="Comic Sans MS" w:hAnsi="Comic Sans MS"/>
        </w:rPr>
        <w:t>tests positive</w:t>
      </w:r>
      <w:r w:rsidR="005C2655">
        <w:rPr>
          <w:rFonts w:ascii="Comic Sans MS" w:hAnsi="Comic Sans MS"/>
        </w:rPr>
        <w:t>, we</w:t>
      </w:r>
      <w:r>
        <w:rPr>
          <w:rFonts w:ascii="Comic Sans MS" w:hAnsi="Comic Sans MS"/>
        </w:rPr>
        <w:t xml:space="preserve"> MUST not attend the setting </w:t>
      </w:r>
      <w:r w:rsidR="005C2655">
        <w:rPr>
          <w:rFonts w:ascii="Comic Sans MS" w:hAnsi="Comic Sans MS"/>
        </w:rPr>
        <w:t>and must inform nursery IMMEDIATELY so that the correct procedures can be followed.</w:t>
      </w:r>
    </w:p>
    <w:p w14:paraId="649D1E3C" w14:textId="1C088ED1" w:rsidR="00CC5919" w:rsidRDefault="00CC5919" w:rsidP="00BA7EA3">
      <w:pPr>
        <w:spacing w:after="0"/>
      </w:pPr>
    </w:p>
    <w:p w14:paraId="7CD8B3A5" w14:textId="590A0F4C" w:rsidR="009B1ED5" w:rsidRDefault="009B1ED5" w:rsidP="00BA7EA3">
      <w:pPr>
        <w:spacing w:after="0"/>
      </w:pPr>
    </w:p>
    <w:p w14:paraId="0A5F03DD" w14:textId="2FE88325" w:rsidR="00BC1FFE" w:rsidRPr="002E13F2" w:rsidRDefault="00BC1FFE" w:rsidP="00BA7EA3">
      <w:pPr>
        <w:spacing w:after="0"/>
      </w:pPr>
    </w:p>
    <w:sectPr w:rsidR="00BC1FFE" w:rsidRPr="002E13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27CE" w14:textId="77777777" w:rsidR="00FD0683" w:rsidRDefault="00FD0683" w:rsidP="00AA6CD4">
      <w:pPr>
        <w:spacing w:after="0" w:line="240" w:lineRule="auto"/>
      </w:pPr>
      <w:r>
        <w:separator/>
      </w:r>
    </w:p>
  </w:endnote>
  <w:endnote w:type="continuationSeparator" w:id="0">
    <w:p w14:paraId="36DAADC3" w14:textId="77777777" w:rsidR="00FD0683" w:rsidRDefault="00FD0683" w:rsidP="00AA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68C4" w14:textId="77777777" w:rsidR="00AA6CD4" w:rsidRDefault="00AA6CD4" w:rsidP="00AA6CD4">
    <w:pPr>
      <w:pStyle w:val="Footer"/>
      <w:jc w:val="center"/>
      <w:rPr>
        <w:rFonts w:ascii="Century Gothic" w:hAnsi="Century Gothic"/>
      </w:rPr>
    </w:pPr>
  </w:p>
  <w:p w14:paraId="149B0EC2" w14:textId="08A112D7" w:rsidR="00AA6CD4" w:rsidRPr="003D1840" w:rsidRDefault="00AA6CD4" w:rsidP="00AA6CD4">
    <w:pPr>
      <w:pStyle w:val="Footer"/>
      <w:jc w:val="center"/>
      <w:rPr>
        <w:rFonts w:ascii="Century Gothic" w:hAnsi="Century Gothic"/>
      </w:rPr>
    </w:pPr>
    <w:r w:rsidRPr="00E070AA">
      <w:rPr>
        <w:rFonts w:ascii="Century Gothic" w:hAnsi="Century Gothic"/>
        <w:noProof/>
        <w:sz w:val="20"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370C978" wp14:editId="48EDFC00">
              <wp:simplePos x="0" y="0"/>
              <wp:positionH relativeFrom="column">
                <wp:posOffset>-485775</wp:posOffset>
              </wp:positionH>
              <wp:positionV relativeFrom="paragraph">
                <wp:posOffset>-99061</wp:posOffset>
              </wp:positionV>
              <wp:extent cx="66675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4B93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4A4EA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25pt,-7.8pt" to="486.7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" strokecolor="#94b93d" strokeweight="2pt">
              <v:stroke joinstyle="miter"/>
              <o:lock v:ext="edit" shapetype="f"/>
            </v:line>
          </w:pict>
        </mc:Fallback>
      </mc:AlternateContent>
    </w:r>
    <w:r w:rsidR="00CD3084">
      <w:rPr>
        <w:rFonts w:ascii="Century Gothic" w:hAnsi="Century Gothic"/>
        <w:noProof/>
        <w:sz w:val="20"/>
        <w:lang w:eastAsia="en-GB"/>
      </w:rPr>
      <w:t>Harton Village Kindergarten</w:t>
    </w:r>
    <w:r w:rsidRPr="00E070AA">
      <w:rPr>
        <w:rFonts w:ascii="Century Gothic" w:hAnsi="Century Gothic"/>
        <w:sz w:val="20"/>
      </w:rPr>
      <w:t xml:space="preserve"> • </w:t>
    </w:r>
    <w:r w:rsidR="00CD3084">
      <w:rPr>
        <w:rFonts w:ascii="Century Gothic" w:hAnsi="Century Gothic"/>
        <w:sz w:val="20"/>
      </w:rPr>
      <w:t>Sunderland Road</w:t>
    </w:r>
    <w:r>
      <w:rPr>
        <w:rFonts w:ascii="Century Gothic" w:hAnsi="Century Gothic"/>
        <w:sz w:val="20"/>
      </w:rPr>
      <w:t xml:space="preserve"> • </w:t>
    </w:r>
    <w:r w:rsidR="001C0A81">
      <w:rPr>
        <w:rFonts w:ascii="Century Gothic" w:hAnsi="Century Gothic"/>
        <w:sz w:val="20"/>
      </w:rPr>
      <w:t>South Shields</w:t>
    </w:r>
    <w:r>
      <w:rPr>
        <w:rFonts w:ascii="Century Gothic" w:hAnsi="Century Gothic"/>
        <w:sz w:val="20"/>
      </w:rPr>
      <w:t xml:space="preserve"> • NE</w:t>
    </w:r>
    <w:r w:rsidR="00E46082">
      <w:rPr>
        <w:rFonts w:ascii="Century Gothic" w:hAnsi="Century Gothic"/>
        <w:sz w:val="20"/>
      </w:rPr>
      <w:t>3</w:t>
    </w:r>
    <w:r w:rsidR="001C0A81">
      <w:rPr>
        <w:rFonts w:ascii="Century Gothic" w:hAnsi="Century Gothic"/>
        <w:sz w:val="20"/>
      </w:rPr>
      <w:t>4</w:t>
    </w:r>
    <w:r w:rsidR="00CD3084">
      <w:rPr>
        <w:rFonts w:ascii="Century Gothic" w:hAnsi="Century Gothic"/>
        <w:sz w:val="20"/>
      </w:rPr>
      <w:t>5BA</w:t>
    </w:r>
    <w:r w:rsidRPr="00E070AA">
      <w:rPr>
        <w:rFonts w:ascii="Century Gothic" w:hAnsi="Century Gothic"/>
        <w:sz w:val="20"/>
      </w:rPr>
      <w:t xml:space="preserve"> • </w:t>
    </w:r>
    <w:r w:rsidR="009463B8">
      <w:rPr>
        <w:rFonts w:ascii="Century Gothic" w:hAnsi="Century Gothic"/>
        <w:sz w:val="20"/>
      </w:rPr>
      <w:t>0191 456 6314</w:t>
    </w:r>
    <w:r w:rsidRPr="00E070AA">
      <w:rPr>
        <w:rFonts w:ascii="Century Gothic" w:hAnsi="Century Gothic"/>
        <w:sz w:val="20"/>
      </w:rPr>
      <w:t xml:space="preserve"> </w:t>
    </w:r>
    <w:r w:rsidR="00CD3084">
      <w:rPr>
        <w:rFonts w:ascii="Century Gothic" w:hAnsi="Century Gothic"/>
        <w:sz w:val="20"/>
      </w:rPr>
      <w:t>hartonvillagekindergarten@yahoo.com</w:t>
    </w:r>
    <w:r w:rsidRPr="00E070AA">
      <w:rPr>
        <w:rFonts w:ascii="Century Gothic" w:hAnsi="Century Gothic"/>
        <w:sz w:val="20"/>
      </w:rPr>
      <w:t xml:space="preserve"> • www</w:t>
    </w:r>
    <w:r>
      <w:rPr>
        <w:rFonts w:ascii="Century Gothic" w:hAnsi="Century Gothic"/>
        <w:sz w:val="20"/>
      </w:rPr>
      <w:t>.</w:t>
    </w:r>
    <w:r w:rsidR="00CD3084">
      <w:rPr>
        <w:rFonts w:ascii="Century Gothic" w:hAnsi="Century Gothic"/>
        <w:sz w:val="20"/>
      </w:rPr>
      <w:t>hartonvillagekindergarten</w:t>
    </w:r>
    <w:r w:rsidR="00E46082">
      <w:rPr>
        <w:rFonts w:ascii="Century Gothic" w:hAnsi="Century Gothic"/>
        <w:sz w:val="20"/>
      </w:rPr>
      <w:t>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B11F" w14:textId="77777777" w:rsidR="00FD0683" w:rsidRDefault="00FD0683" w:rsidP="00AA6CD4">
      <w:pPr>
        <w:spacing w:after="0" w:line="240" w:lineRule="auto"/>
      </w:pPr>
      <w:r>
        <w:separator/>
      </w:r>
    </w:p>
  </w:footnote>
  <w:footnote w:type="continuationSeparator" w:id="0">
    <w:p w14:paraId="3C6370CB" w14:textId="77777777" w:rsidR="00FD0683" w:rsidRDefault="00FD0683" w:rsidP="00AA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12D5" w14:textId="77777777" w:rsidR="00A95F8A" w:rsidRDefault="00FD0683">
    <w:pPr>
      <w:pStyle w:val="Header"/>
    </w:pPr>
    <w:r>
      <w:rPr>
        <w:noProof/>
        <w:lang w:eastAsia="en-GB"/>
      </w:rPr>
      <w:pict w14:anchorId="50AE4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95516" o:spid="_x0000_s2056" type="#_x0000_t75" style="position:absolute;margin-left:0;margin-top:0;width:451.15pt;height:411.85pt;z-index:-251655168;mso-position-horizontal:center;mso-position-horizontal-relative:margin;mso-position-vertical:center;mso-position-vertical-relative:margin" o:allowincell="f">
          <v:imagedata r:id="rId1" o:title="Children Jumping Logo - stro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C09C" w14:textId="7AE78EC1" w:rsidR="00AA6CD4" w:rsidRDefault="008E184E">
    <w:pPr>
      <w:pStyle w:val="Header"/>
    </w:pPr>
    <w:r>
      <w:rPr>
        <w:noProof/>
        <w:sz w:val="21"/>
        <w:szCs w:val="21"/>
        <w:lang w:val="en-US"/>
      </w:rPr>
      <w:drawing>
        <wp:anchor distT="0" distB="0" distL="114300" distR="114300" simplePos="0" relativeHeight="251664384" behindDoc="0" locked="0" layoutInCell="1" allowOverlap="1" wp14:anchorId="205C7894" wp14:editId="7FF1982E">
          <wp:simplePos x="0" y="0"/>
          <wp:positionH relativeFrom="column">
            <wp:posOffset>5173980</wp:posOffset>
          </wp:positionH>
          <wp:positionV relativeFrom="paragraph">
            <wp:posOffset>-106680</wp:posOffset>
          </wp:positionV>
          <wp:extent cx="1104900" cy="11093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 outst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83">
      <w:rPr>
        <w:noProof/>
        <w:lang w:eastAsia="en-GB"/>
      </w:rPr>
      <w:pict w14:anchorId="48A2F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95517" o:spid="_x0000_s2057" type="#_x0000_t75" style="position:absolute;margin-left:0;margin-top:0;width:451.15pt;height:411.85pt;z-index:-251654144;mso-position-horizontal:center;mso-position-horizontal-relative:margin;mso-position-vertical:center;mso-position-vertical-relative:margin" o:allowincell="f">
          <v:imagedata r:id="rId2" o:title="Children Jumping Logo - stroke" gain="19661f" blacklevel="22938f"/>
          <w10:wrap anchorx="margin" anchory="margin"/>
        </v:shape>
      </w:pict>
    </w:r>
    <w:r w:rsidR="00CB771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448A0C" wp14:editId="39BBFED9">
          <wp:simplePos x="0" y="0"/>
          <wp:positionH relativeFrom="column">
            <wp:align>center</wp:align>
          </wp:positionH>
          <wp:positionV relativeFrom="paragraph">
            <wp:posOffset>-218440</wp:posOffset>
          </wp:positionV>
          <wp:extent cx="7261860" cy="1711960"/>
          <wp:effectExtent l="0" t="0" r="0" b="2540"/>
          <wp:wrapTight wrapText="bothSides">
            <wp:wrapPolygon edited="0">
              <wp:start x="0" y="0"/>
              <wp:lineTo x="0" y="21392"/>
              <wp:lineTo x="21532" y="21392"/>
              <wp:lineTo x="21532" y="0"/>
              <wp:lineTo x="0" y="0"/>
            </wp:wrapPolygon>
          </wp:wrapTight>
          <wp:docPr id="2" name="Picture 2" descr="Harton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ton - Letterhe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860" cy="171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2F80" w14:textId="77777777" w:rsidR="00A95F8A" w:rsidRDefault="00FD0683">
    <w:pPr>
      <w:pStyle w:val="Header"/>
    </w:pPr>
    <w:r>
      <w:rPr>
        <w:noProof/>
        <w:lang w:eastAsia="en-GB"/>
      </w:rPr>
      <w:pict w14:anchorId="6CE9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95515" o:spid="_x0000_s2055" type="#_x0000_t75" style="position:absolute;margin-left:0;margin-top:0;width:451.15pt;height:411.85pt;z-index:-251656192;mso-position-horizontal:center;mso-position-horizontal-relative:margin;mso-position-vertical:center;mso-position-vertical-relative:margin" o:allowincell="f">
          <v:imagedata r:id="rId1" o:title="Children Jumping Logo - stro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03C7A"/>
    <w:multiLevelType w:val="hybridMultilevel"/>
    <w:tmpl w:val="A66E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586D"/>
    <w:multiLevelType w:val="hybridMultilevel"/>
    <w:tmpl w:val="13666E48"/>
    <w:lvl w:ilvl="0" w:tplc="23282E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1954"/>
    <w:multiLevelType w:val="hybridMultilevel"/>
    <w:tmpl w:val="9DFEB0EC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7D9B6B32"/>
    <w:multiLevelType w:val="hybridMultilevel"/>
    <w:tmpl w:val="7D62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D4"/>
    <w:rsid w:val="00032E75"/>
    <w:rsid w:val="000673A8"/>
    <w:rsid w:val="00083015"/>
    <w:rsid w:val="0009346A"/>
    <w:rsid w:val="00097C3A"/>
    <w:rsid w:val="000A1ED5"/>
    <w:rsid w:val="000A3DD3"/>
    <w:rsid w:val="000A4AE8"/>
    <w:rsid w:val="000B1369"/>
    <w:rsid w:val="000B687B"/>
    <w:rsid w:val="000B72C6"/>
    <w:rsid w:val="000C66FA"/>
    <w:rsid w:val="000D38C9"/>
    <w:rsid w:val="000E46B1"/>
    <w:rsid w:val="000E7CA1"/>
    <w:rsid w:val="000E7F67"/>
    <w:rsid w:val="000F3013"/>
    <w:rsid w:val="000F55FC"/>
    <w:rsid w:val="00100736"/>
    <w:rsid w:val="00132433"/>
    <w:rsid w:val="001411BA"/>
    <w:rsid w:val="0014452B"/>
    <w:rsid w:val="0015269F"/>
    <w:rsid w:val="001742E4"/>
    <w:rsid w:val="00180CB5"/>
    <w:rsid w:val="001860CF"/>
    <w:rsid w:val="0019741E"/>
    <w:rsid w:val="001A69B4"/>
    <w:rsid w:val="001B02F5"/>
    <w:rsid w:val="001C0A81"/>
    <w:rsid w:val="001E4839"/>
    <w:rsid w:val="001E5F22"/>
    <w:rsid w:val="0020130A"/>
    <w:rsid w:val="00210C7B"/>
    <w:rsid w:val="0021748E"/>
    <w:rsid w:val="00223018"/>
    <w:rsid w:val="00285F57"/>
    <w:rsid w:val="00294B44"/>
    <w:rsid w:val="002B025B"/>
    <w:rsid w:val="002B44C8"/>
    <w:rsid w:val="002C581E"/>
    <w:rsid w:val="002D4104"/>
    <w:rsid w:val="002D5A2D"/>
    <w:rsid w:val="002E13F2"/>
    <w:rsid w:val="002E3056"/>
    <w:rsid w:val="002F3786"/>
    <w:rsid w:val="00300946"/>
    <w:rsid w:val="00301017"/>
    <w:rsid w:val="0030533D"/>
    <w:rsid w:val="00305616"/>
    <w:rsid w:val="00317647"/>
    <w:rsid w:val="00333FC9"/>
    <w:rsid w:val="003358F1"/>
    <w:rsid w:val="00364A6F"/>
    <w:rsid w:val="00375B2B"/>
    <w:rsid w:val="003868E5"/>
    <w:rsid w:val="00387CE9"/>
    <w:rsid w:val="003A12F1"/>
    <w:rsid w:val="003E40A3"/>
    <w:rsid w:val="003E45F0"/>
    <w:rsid w:val="004332D5"/>
    <w:rsid w:val="00442768"/>
    <w:rsid w:val="004510B9"/>
    <w:rsid w:val="00490D7D"/>
    <w:rsid w:val="004A71F7"/>
    <w:rsid w:val="004A7283"/>
    <w:rsid w:val="004C3D24"/>
    <w:rsid w:val="004D1B58"/>
    <w:rsid w:val="00505A35"/>
    <w:rsid w:val="00520D50"/>
    <w:rsid w:val="0052438C"/>
    <w:rsid w:val="00531706"/>
    <w:rsid w:val="0056533D"/>
    <w:rsid w:val="005662B9"/>
    <w:rsid w:val="0057576A"/>
    <w:rsid w:val="00580371"/>
    <w:rsid w:val="005A547E"/>
    <w:rsid w:val="005C2655"/>
    <w:rsid w:val="005D56EE"/>
    <w:rsid w:val="0062421F"/>
    <w:rsid w:val="00635593"/>
    <w:rsid w:val="0065293D"/>
    <w:rsid w:val="006A1DB6"/>
    <w:rsid w:val="006A69D2"/>
    <w:rsid w:val="006B682E"/>
    <w:rsid w:val="006C2CE0"/>
    <w:rsid w:val="006D42B7"/>
    <w:rsid w:val="006D6100"/>
    <w:rsid w:val="006F342B"/>
    <w:rsid w:val="006F65B6"/>
    <w:rsid w:val="007026A2"/>
    <w:rsid w:val="007136D9"/>
    <w:rsid w:val="00715E7A"/>
    <w:rsid w:val="0075272E"/>
    <w:rsid w:val="007673DB"/>
    <w:rsid w:val="00772F7C"/>
    <w:rsid w:val="00785DD6"/>
    <w:rsid w:val="007A0DCF"/>
    <w:rsid w:val="007A6E90"/>
    <w:rsid w:val="007B48C1"/>
    <w:rsid w:val="007D6FE0"/>
    <w:rsid w:val="007F11F9"/>
    <w:rsid w:val="007F711D"/>
    <w:rsid w:val="008057EF"/>
    <w:rsid w:val="008062B4"/>
    <w:rsid w:val="00820687"/>
    <w:rsid w:val="00842FE0"/>
    <w:rsid w:val="0085684E"/>
    <w:rsid w:val="00857431"/>
    <w:rsid w:val="00886CD2"/>
    <w:rsid w:val="0089339E"/>
    <w:rsid w:val="00893A78"/>
    <w:rsid w:val="00894EAE"/>
    <w:rsid w:val="008A6330"/>
    <w:rsid w:val="008B1FFE"/>
    <w:rsid w:val="008C0BF8"/>
    <w:rsid w:val="008C4A4D"/>
    <w:rsid w:val="008C527B"/>
    <w:rsid w:val="008C63EC"/>
    <w:rsid w:val="008C72E2"/>
    <w:rsid w:val="008E184E"/>
    <w:rsid w:val="008E57CD"/>
    <w:rsid w:val="008F5CFF"/>
    <w:rsid w:val="008F6307"/>
    <w:rsid w:val="008F74F0"/>
    <w:rsid w:val="00911D99"/>
    <w:rsid w:val="00932312"/>
    <w:rsid w:val="00937A53"/>
    <w:rsid w:val="00937D5F"/>
    <w:rsid w:val="009463B8"/>
    <w:rsid w:val="00975376"/>
    <w:rsid w:val="00985881"/>
    <w:rsid w:val="00986C01"/>
    <w:rsid w:val="009A0981"/>
    <w:rsid w:val="009B1140"/>
    <w:rsid w:val="009B11C0"/>
    <w:rsid w:val="009B1ED5"/>
    <w:rsid w:val="009B61E3"/>
    <w:rsid w:val="009D0EEF"/>
    <w:rsid w:val="009F7020"/>
    <w:rsid w:val="00A04D5D"/>
    <w:rsid w:val="00A359B3"/>
    <w:rsid w:val="00A36365"/>
    <w:rsid w:val="00A443A4"/>
    <w:rsid w:val="00A45294"/>
    <w:rsid w:val="00A553AB"/>
    <w:rsid w:val="00A618A0"/>
    <w:rsid w:val="00A73A88"/>
    <w:rsid w:val="00A90625"/>
    <w:rsid w:val="00A95165"/>
    <w:rsid w:val="00A95F8A"/>
    <w:rsid w:val="00AA4E73"/>
    <w:rsid w:val="00AA6630"/>
    <w:rsid w:val="00AA6CD4"/>
    <w:rsid w:val="00AB5BF3"/>
    <w:rsid w:val="00AC1337"/>
    <w:rsid w:val="00AC78FB"/>
    <w:rsid w:val="00AD2D0C"/>
    <w:rsid w:val="00AD6E72"/>
    <w:rsid w:val="00AE12E6"/>
    <w:rsid w:val="00AF0ED4"/>
    <w:rsid w:val="00AF5439"/>
    <w:rsid w:val="00B25A22"/>
    <w:rsid w:val="00B27B21"/>
    <w:rsid w:val="00B33E6D"/>
    <w:rsid w:val="00B40964"/>
    <w:rsid w:val="00B42E50"/>
    <w:rsid w:val="00B54BAC"/>
    <w:rsid w:val="00B67BC6"/>
    <w:rsid w:val="00B75BE4"/>
    <w:rsid w:val="00B84608"/>
    <w:rsid w:val="00BA7EA3"/>
    <w:rsid w:val="00BB38FB"/>
    <w:rsid w:val="00BC1ECF"/>
    <w:rsid w:val="00BC1FFE"/>
    <w:rsid w:val="00BC3431"/>
    <w:rsid w:val="00BE0B00"/>
    <w:rsid w:val="00BE2888"/>
    <w:rsid w:val="00C028C2"/>
    <w:rsid w:val="00C03F9D"/>
    <w:rsid w:val="00C14F2E"/>
    <w:rsid w:val="00C332BD"/>
    <w:rsid w:val="00C521B8"/>
    <w:rsid w:val="00C5381A"/>
    <w:rsid w:val="00C634AB"/>
    <w:rsid w:val="00C8211C"/>
    <w:rsid w:val="00C84FD7"/>
    <w:rsid w:val="00C947E7"/>
    <w:rsid w:val="00CB1198"/>
    <w:rsid w:val="00CB2073"/>
    <w:rsid w:val="00CB6C63"/>
    <w:rsid w:val="00CB7714"/>
    <w:rsid w:val="00CC5919"/>
    <w:rsid w:val="00CD09FE"/>
    <w:rsid w:val="00CD3084"/>
    <w:rsid w:val="00CD384A"/>
    <w:rsid w:val="00CE0E92"/>
    <w:rsid w:val="00D369A0"/>
    <w:rsid w:val="00D45D84"/>
    <w:rsid w:val="00D46D9D"/>
    <w:rsid w:val="00D47040"/>
    <w:rsid w:val="00D51A27"/>
    <w:rsid w:val="00D54858"/>
    <w:rsid w:val="00D5601E"/>
    <w:rsid w:val="00D62CA9"/>
    <w:rsid w:val="00D64860"/>
    <w:rsid w:val="00D65A1D"/>
    <w:rsid w:val="00D71955"/>
    <w:rsid w:val="00D82CBE"/>
    <w:rsid w:val="00D92EE3"/>
    <w:rsid w:val="00D94E7C"/>
    <w:rsid w:val="00D97197"/>
    <w:rsid w:val="00DA35AE"/>
    <w:rsid w:val="00DA7F4B"/>
    <w:rsid w:val="00DC6116"/>
    <w:rsid w:val="00DE2E2C"/>
    <w:rsid w:val="00DE61FC"/>
    <w:rsid w:val="00DF4E12"/>
    <w:rsid w:val="00DF5C81"/>
    <w:rsid w:val="00E165B5"/>
    <w:rsid w:val="00E31562"/>
    <w:rsid w:val="00E3487F"/>
    <w:rsid w:val="00E46082"/>
    <w:rsid w:val="00E65A55"/>
    <w:rsid w:val="00E7071A"/>
    <w:rsid w:val="00E74009"/>
    <w:rsid w:val="00E77717"/>
    <w:rsid w:val="00E90A3D"/>
    <w:rsid w:val="00E97400"/>
    <w:rsid w:val="00EA1F58"/>
    <w:rsid w:val="00EE2DC1"/>
    <w:rsid w:val="00EF5065"/>
    <w:rsid w:val="00F010A7"/>
    <w:rsid w:val="00F06C70"/>
    <w:rsid w:val="00F11B73"/>
    <w:rsid w:val="00F23C36"/>
    <w:rsid w:val="00F334E0"/>
    <w:rsid w:val="00F34903"/>
    <w:rsid w:val="00F40EF9"/>
    <w:rsid w:val="00F423D9"/>
    <w:rsid w:val="00F44DC2"/>
    <w:rsid w:val="00F70406"/>
    <w:rsid w:val="00F72F37"/>
    <w:rsid w:val="00F7625A"/>
    <w:rsid w:val="00F84C82"/>
    <w:rsid w:val="00F9594E"/>
    <w:rsid w:val="00FB1F6C"/>
    <w:rsid w:val="00FD0683"/>
    <w:rsid w:val="00FD3473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6C8FCA7"/>
  <w15:docId w15:val="{A7210C6E-6ABE-4ED2-8268-1438BB10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D4"/>
  </w:style>
  <w:style w:type="paragraph" w:styleId="Footer">
    <w:name w:val="footer"/>
    <w:basedOn w:val="Normal"/>
    <w:link w:val="FooterChar"/>
    <w:uiPriority w:val="99"/>
    <w:unhideWhenUsed/>
    <w:rsid w:val="00AA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D4"/>
  </w:style>
  <w:style w:type="paragraph" w:styleId="NoSpacing">
    <w:name w:val="No Spacing"/>
    <w:uiPriority w:val="1"/>
    <w:qFormat/>
    <w:rsid w:val="00CB7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EA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64A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Gribben</dc:creator>
  <cp:lastModifiedBy>Caitlin Gribben</cp:lastModifiedBy>
  <cp:revision>4</cp:revision>
  <cp:lastPrinted>2020-01-27T16:41:00Z</cp:lastPrinted>
  <dcterms:created xsi:type="dcterms:W3CDTF">2020-09-01T15:06:00Z</dcterms:created>
  <dcterms:modified xsi:type="dcterms:W3CDTF">2020-09-01T15:12:00Z</dcterms:modified>
</cp:coreProperties>
</file>